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144" w:rsidRPr="00C81144" w:rsidRDefault="00C81144" w:rsidP="00C81144">
      <w:pPr>
        <w:shd w:val="clear" w:color="auto" w:fill="FFFFFF"/>
        <w:spacing w:after="150" w:line="600" w:lineRule="atLeast"/>
        <w:jc w:val="center"/>
        <w:outlineLvl w:val="1"/>
        <w:rPr>
          <w:rFonts w:ascii="Trebuchet MS" w:eastAsia="Times New Roman" w:hAnsi="Trebuchet MS" w:cs="Times New Roman"/>
          <w:b/>
          <w:bCs/>
          <w:color w:val="242424"/>
          <w:sz w:val="41"/>
          <w:szCs w:val="41"/>
        </w:rPr>
      </w:pPr>
      <w:r w:rsidRPr="00C81144">
        <w:rPr>
          <w:rFonts w:ascii="Trebuchet MS" w:eastAsia="Times New Roman" w:hAnsi="Trebuchet MS" w:cs="Times New Roman"/>
          <w:b/>
          <w:bCs/>
          <w:color w:val="242424"/>
          <w:sz w:val="41"/>
          <w:szCs w:val="41"/>
        </w:rPr>
        <w:t>Why is it important to reference?</w:t>
      </w:r>
    </w:p>
    <w:p w:rsidR="00C81144" w:rsidRPr="00C81144" w:rsidRDefault="00C81144" w:rsidP="00C81144">
      <w:pPr>
        <w:shd w:val="clear" w:color="auto" w:fill="FFFFFF"/>
        <w:spacing w:after="150" w:line="240" w:lineRule="auto"/>
        <w:rPr>
          <w:rFonts w:ascii="Arial" w:eastAsia="Times New Roman" w:hAnsi="Arial" w:cs="Arial"/>
          <w:color w:val="242424"/>
          <w:sz w:val="21"/>
          <w:szCs w:val="21"/>
        </w:rPr>
      </w:pPr>
      <w:r w:rsidRPr="00C81144">
        <w:rPr>
          <w:rFonts w:ascii="Arial" w:eastAsia="Times New Roman" w:hAnsi="Arial" w:cs="Arial"/>
          <w:color w:val="242424"/>
          <w:sz w:val="21"/>
          <w:szCs w:val="21"/>
        </w:rPr>
        <w:t xml:space="preserve">A reference is a way of indicating to the reader, in an orderly form, where information </w:t>
      </w:r>
      <w:proofErr w:type="gramStart"/>
      <w:r w:rsidRPr="00C81144">
        <w:rPr>
          <w:rFonts w:ascii="Arial" w:eastAsia="Times New Roman" w:hAnsi="Arial" w:cs="Arial"/>
          <w:color w:val="242424"/>
          <w:sz w:val="21"/>
          <w:szCs w:val="21"/>
        </w:rPr>
        <w:t>has been obtained</w:t>
      </w:r>
      <w:proofErr w:type="gramEnd"/>
      <w:r w:rsidRPr="00C81144">
        <w:rPr>
          <w:rFonts w:ascii="Arial" w:eastAsia="Times New Roman" w:hAnsi="Arial" w:cs="Arial"/>
          <w:color w:val="242424"/>
          <w:sz w:val="21"/>
          <w:szCs w:val="21"/>
        </w:rPr>
        <w:t>. References must be cited because they acknowledge the sources used, and enable the reader to consult the work and verify the data that has been presented.</w:t>
      </w:r>
    </w:p>
    <w:p w:rsidR="00C81144" w:rsidRPr="00C81144" w:rsidRDefault="00C81144" w:rsidP="00C81144">
      <w:pPr>
        <w:shd w:val="clear" w:color="auto" w:fill="EAF0F5"/>
        <w:spacing w:line="240" w:lineRule="auto"/>
        <w:rPr>
          <w:rFonts w:ascii="Arial" w:eastAsia="Times New Roman" w:hAnsi="Arial" w:cs="Arial"/>
          <w:color w:val="242424"/>
          <w:sz w:val="21"/>
          <w:szCs w:val="21"/>
        </w:rPr>
      </w:pPr>
      <w:r w:rsidRPr="00C81144">
        <w:rPr>
          <w:rFonts w:ascii="Arial" w:eastAsia="Times New Roman" w:hAnsi="Arial" w:cs="Arial"/>
          <w:b/>
          <w:bCs/>
          <w:color w:val="242424"/>
          <w:sz w:val="21"/>
          <w:szCs w:val="21"/>
        </w:rPr>
        <w:t>A reference should provide the information needed to find the original source material.</w:t>
      </w:r>
    </w:p>
    <w:p w:rsidR="00C81144" w:rsidRPr="00C81144" w:rsidRDefault="00C81144" w:rsidP="00C81144">
      <w:pPr>
        <w:shd w:val="clear" w:color="auto" w:fill="FFFFFF"/>
        <w:spacing w:after="150" w:line="240" w:lineRule="auto"/>
        <w:rPr>
          <w:rFonts w:ascii="Arial" w:eastAsia="Times New Roman" w:hAnsi="Arial" w:cs="Arial"/>
          <w:color w:val="242424"/>
          <w:sz w:val="21"/>
          <w:szCs w:val="21"/>
        </w:rPr>
      </w:pPr>
      <w:r w:rsidRPr="00C81144">
        <w:rPr>
          <w:rFonts w:ascii="Arial" w:eastAsia="Times New Roman" w:hAnsi="Arial" w:cs="Arial"/>
          <w:color w:val="242424"/>
          <w:sz w:val="21"/>
          <w:szCs w:val="21"/>
        </w:rPr>
        <w:t xml:space="preserve">Students need to understand why and how to cite their sources and make this a habit from the start. This will save time and energy when </w:t>
      </w:r>
      <w:proofErr w:type="spellStart"/>
      <w:r w:rsidRPr="00C81144">
        <w:rPr>
          <w:rFonts w:ascii="Arial" w:eastAsia="Times New Roman" w:hAnsi="Arial" w:cs="Arial"/>
          <w:color w:val="242424"/>
          <w:sz w:val="21"/>
          <w:szCs w:val="21"/>
        </w:rPr>
        <w:t>its</w:t>
      </w:r>
      <w:proofErr w:type="spellEnd"/>
      <w:r w:rsidRPr="00C81144">
        <w:rPr>
          <w:rFonts w:ascii="Arial" w:eastAsia="Times New Roman" w:hAnsi="Arial" w:cs="Arial"/>
          <w:color w:val="242424"/>
          <w:sz w:val="21"/>
          <w:szCs w:val="21"/>
        </w:rPr>
        <w:t xml:space="preserve"> time to upload the work.</w:t>
      </w:r>
    </w:p>
    <w:p w:rsidR="00C81144" w:rsidRPr="00C81144" w:rsidRDefault="00C81144" w:rsidP="00C81144">
      <w:pPr>
        <w:shd w:val="clear" w:color="auto" w:fill="F0F0F0"/>
        <w:spacing w:after="0" w:line="600" w:lineRule="atLeast"/>
        <w:outlineLvl w:val="2"/>
        <w:rPr>
          <w:rFonts w:ascii="Trebuchet MS" w:eastAsia="Times New Roman" w:hAnsi="Trebuchet MS" w:cs="Arial"/>
          <w:b/>
          <w:bCs/>
          <w:color w:val="242424"/>
          <w:sz w:val="28"/>
          <w:szCs w:val="29"/>
        </w:rPr>
      </w:pPr>
      <w:r w:rsidRPr="00C81144">
        <w:rPr>
          <w:rFonts w:ascii="Trebuchet MS" w:eastAsia="Times New Roman" w:hAnsi="Trebuchet MS" w:cs="Arial"/>
          <w:b/>
          <w:bCs/>
          <w:color w:val="242424"/>
          <w:sz w:val="28"/>
          <w:szCs w:val="29"/>
        </w:rPr>
        <w:t>Acknowledging the work and the ideas of others </w:t>
      </w:r>
    </w:p>
    <w:p w:rsidR="00C81144" w:rsidRPr="00C81144" w:rsidRDefault="00C81144" w:rsidP="00C81144">
      <w:pPr>
        <w:shd w:val="clear" w:color="auto" w:fill="F0F0F0"/>
        <w:spacing w:after="0" w:line="240" w:lineRule="auto"/>
        <w:rPr>
          <w:rFonts w:ascii="Arial" w:eastAsia="Times New Roman" w:hAnsi="Arial" w:cs="Arial"/>
          <w:color w:val="242424"/>
          <w:sz w:val="20"/>
          <w:szCs w:val="21"/>
        </w:rPr>
      </w:pPr>
      <w:r w:rsidRPr="00C81144">
        <w:rPr>
          <w:rFonts w:ascii="Arial" w:eastAsia="Times New Roman" w:hAnsi="Arial" w:cs="Arial"/>
          <w:color w:val="242424"/>
          <w:sz w:val="20"/>
          <w:szCs w:val="21"/>
        </w:rPr>
        <w:t>IB students must always acknowledge all the sources used in any work submitted for assessment. Give the source details of all the images, text extracts and quotes you refer to in your work, including work or ideas of another artist, person or source that you have paraphrased or summarized. </w:t>
      </w:r>
    </w:p>
    <w:p w:rsidR="00C81144" w:rsidRPr="00C81144" w:rsidRDefault="00C81144" w:rsidP="00C81144">
      <w:pPr>
        <w:shd w:val="clear" w:color="auto" w:fill="F0F0F0"/>
        <w:spacing w:after="0" w:line="240" w:lineRule="auto"/>
        <w:rPr>
          <w:rFonts w:ascii="Arial" w:eastAsia="Times New Roman" w:hAnsi="Arial" w:cs="Arial"/>
          <w:color w:val="242424"/>
          <w:sz w:val="20"/>
          <w:szCs w:val="21"/>
        </w:rPr>
      </w:pPr>
      <w:r w:rsidRPr="00C81144">
        <w:rPr>
          <w:rFonts w:ascii="Arial" w:eastAsia="Times New Roman" w:hAnsi="Arial" w:cs="Arial"/>
          <w:color w:val="242424"/>
          <w:sz w:val="20"/>
          <w:szCs w:val="21"/>
        </w:rPr>
        <w:t xml:space="preserve">Sources include (but are not limited to) images, books and websites. Here are some other sources that </w:t>
      </w:r>
      <w:proofErr w:type="gramStart"/>
      <w:r w:rsidRPr="00C81144">
        <w:rPr>
          <w:rFonts w:ascii="Arial" w:eastAsia="Times New Roman" w:hAnsi="Arial" w:cs="Arial"/>
          <w:color w:val="242424"/>
          <w:sz w:val="20"/>
          <w:szCs w:val="21"/>
        </w:rPr>
        <w:t>should be referenced</w:t>
      </w:r>
      <w:proofErr w:type="gramEnd"/>
      <w:r w:rsidRPr="00C81144">
        <w:rPr>
          <w:rFonts w:ascii="Arial" w:eastAsia="Times New Roman" w:hAnsi="Arial" w:cs="Arial"/>
          <w:color w:val="242424"/>
          <w:sz w:val="20"/>
          <w:szCs w:val="21"/>
        </w:rPr>
        <w:t>:</w:t>
      </w:r>
    </w:p>
    <w:p w:rsidR="00C81144" w:rsidRPr="00C81144" w:rsidRDefault="00C81144" w:rsidP="00C81144">
      <w:pPr>
        <w:numPr>
          <w:ilvl w:val="0"/>
          <w:numId w:val="1"/>
        </w:numPr>
        <w:shd w:val="clear" w:color="auto" w:fill="F0F0F0"/>
        <w:spacing w:before="100" w:beforeAutospacing="1" w:after="0" w:line="300" w:lineRule="atLeast"/>
        <w:ind w:left="375"/>
        <w:rPr>
          <w:rFonts w:ascii="Arial" w:eastAsia="Times New Roman" w:hAnsi="Arial" w:cs="Arial"/>
          <w:color w:val="242424"/>
          <w:sz w:val="20"/>
          <w:szCs w:val="21"/>
        </w:rPr>
      </w:pPr>
      <w:r w:rsidRPr="00C81144">
        <w:rPr>
          <w:rFonts w:ascii="Arial" w:eastAsia="Times New Roman" w:hAnsi="Arial" w:cs="Arial"/>
          <w:color w:val="242424"/>
          <w:sz w:val="20"/>
          <w:szCs w:val="21"/>
        </w:rPr>
        <w:t>participation in practical workshops</w:t>
      </w:r>
    </w:p>
    <w:p w:rsidR="00C81144" w:rsidRPr="00C81144" w:rsidRDefault="00C81144" w:rsidP="00C81144">
      <w:pPr>
        <w:numPr>
          <w:ilvl w:val="0"/>
          <w:numId w:val="1"/>
        </w:numPr>
        <w:shd w:val="clear" w:color="auto" w:fill="F0F0F0"/>
        <w:spacing w:before="100" w:beforeAutospacing="1" w:after="0" w:line="300" w:lineRule="atLeast"/>
        <w:ind w:left="375"/>
        <w:rPr>
          <w:rFonts w:ascii="Arial" w:eastAsia="Times New Roman" w:hAnsi="Arial" w:cs="Arial"/>
          <w:color w:val="242424"/>
          <w:sz w:val="20"/>
          <w:szCs w:val="21"/>
        </w:rPr>
      </w:pPr>
      <w:r w:rsidRPr="00C81144">
        <w:rPr>
          <w:rFonts w:ascii="Arial" w:eastAsia="Times New Roman" w:hAnsi="Arial" w:cs="Arial"/>
          <w:color w:val="242424"/>
          <w:sz w:val="20"/>
          <w:szCs w:val="21"/>
        </w:rPr>
        <w:t>exhibitions and exhibition catalogues</w:t>
      </w:r>
    </w:p>
    <w:p w:rsidR="00C81144" w:rsidRPr="00C81144" w:rsidRDefault="00C81144" w:rsidP="00C81144">
      <w:pPr>
        <w:numPr>
          <w:ilvl w:val="0"/>
          <w:numId w:val="1"/>
        </w:numPr>
        <w:shd w:val="clear" w:color="auto" w:fill="F0F0F0"/>
        <w:spacing w:before="100" w:beforeAutospacing="1" w:after="0" w:line="300" w:lineRule="atLeast"/>
        <w:ind w:left="375"/>
        <w:rPr>
          <w:rFonts w:ascii="Arial" w:eastAsia="Times New Roman" w:hAnsi="Arial" w:cs="Arial"/>
          <w:color w:val="242424"/>
          <w:sz w:val="20"/>
          <w:szCs w:val="21"/>
        </w:rPr>
      </w:pPr>
      <w:r w:rsidRPr="00C81144">
        <w:rPr>
          <w:rFonts w:ascii="Arial" w:eastAsia="Times New Roman" w:hAnsi="Arial" w:cs="Arial"/>
          <w:color w:val="242424"/>
          <w:sz w:val="20"/>
          <w:szCs w:val="21"/>
        </w:rPr>
        <w:t>filmed interviews with visual arts professionals</w:t>
      </w:r>
    </w:p>
    <w:p w:rsidR="00C81144" w:rsidRPr="00C81144" w:rsidRDefault="00C81144" w:rsidP="00C81144">
      <w:pPr>
        <w:numPr>
          <w:ilvl w:val="0"/>
          <w:numId w:val="1"/>
        </w:numPr>
        <w:shd w:val="clear" w:color="auto" w:fill="F0F0F0"/>
        <w:spacing w:before="100" w:beforeAutospacing="1" w:after="0" w:line="300" w:lineRule="atLeast"/>
        <w:ind w:left="375"/>
        <w:rPr>
          <w:rFonts w:ascii="Arial" w:eastAsia="Times New Roman" w:hAnsi="Arial" w:cs="Arial"/>
          <w:color w:val="242424"/>
          <w:sz w:val="20"/>
          <w:szCs w:val="21"/>
        </w:rPr>
      </w:pPr>
      <w:r w:rsidRPr="00C81144">
        <w:rPr>
          <w:rFonts w:ascii="Arial" w:eastAsia="Times New Roman" w:hAnsi="Arial" w:cs="Arial"/>
          <w:color w:val="242424"/>
          <w:sz w:val="20"/>
          <w:szCs w:val="21"/>
        </w:rPr>
        <w:t>lectures and lecture notes</w:t>
      </w:r>
    </w:p>
    <w:p w:rsidR="00C81144" w:rsidRPr="00C81144" w:rsidRDefault="00C81144" w:rsidP="00C81144">
      <w:pPr>
        <w:numPr>
          <w:ilvl w:val="0"/>
          <w:numId w:val="1"/>
        </w:numPr>
        <w:shd w:val="clear" w:color="auto" w:fill="F0F0F0"/>
        <w:spacing w:before="100" w:beforeAutospacing="1" w:after="0" w:line="300" w:lineRule="atLeast"/>
        <w:ind w:left="375"/>
        <w:rPr>
          <w:rFonts w:ascii="Arial" w:eastAsia="Times New Roman" w:hAnsi="Arial" w:cs="Arial"/>
          <w:color w:val="242424"/>
          <w:sz w:val="20"/>
          <w:szCs w:val="21"/>
        </w:rPr>
      </w:pPr>
      <w:r w:rsidRPr="00C81144">
        <w:rPr>
          <w:rFonts w:ascii="Arial" w:eastAsia="Times New Roman" w:hAnsi="Arial" w:cs="Arial"/>
          <w:color w:val="242424"/>
          <w:sz w:val="20"/>
          <w:szCs w:val="21"/>
        </w:rPr>
        <w:t>audio recordings and soundtracks</w:t>
      </w:r>
    </w:p>
    <w:p w:rsidR="00C81144" w:rsidRPr="00C81144" w:rsidRDefault="00C81144" w:rsidP="00C81144">
      <w:pPr>
        <w:numPr>
          <w:ilvl w:val="0"/>
          <w:numId w:val="1"/>
        </w:numPr>
        <w:shd w:val="clear" w:color="auto" w:fill="F0F0F0"/>
        <w:spacing w:before="100" w:beforeAutospacing="1" w:after="0" w:line="300" w:lineRule="atLeast"/>
        <w:ind w:left="375"/>
        <w:rPr>
          <w:rFonts w:ascii="Arial" w:eastAsia="Times New Roman" w:hAnsi="Arial" w:cs="Arial"/>
          <w:color w:val="242424"/>
          <w:sz w:val="20"/>
          <w:szCs w:val="21"/>
        </w:rPr>
      </w:pPr>
      <w:r w:rsidRPr="00C81144">
        <w:rPr>
          <w:rFonts w:ascii="Arial" w:eastAsia="Times New Roman" w:hAnsi="Arial" w:cs="Arial"/>
          <w:color w:val="242424"/>
          <w:sz w:val="20"/>
          <w:szCs w:val="21"/>
        </w:rPr>
        <w:t>newspaper articles and magazines</w:t>
      </w:r>
    </w:p>
    <w:p w:rsidR="00C81144" w:rsidRPr="00C81144" w:rsidRDefault="00C81144" w:rsidP="00C81144">
      <w:pPr>
        <w:numPr>
          <w:ilvl w:val="0"/>
          <w:numId w:val="1"/>
        </w:numPr>
        <w:shd w:val="clear" w:color="auto" w:fill="F0F0F0"/>
        <w:spacing w:before="100" w:beforeAutospacing="1" w:after="0" w:line="300" w:lineRule="atLeast"/>
        <w:ind w:left="375"/>
        <w:rPr>
          <w:rFonts w:ascii="Arial" w:eastAsia="Times New Roman" w:hAnsi="Arial" w:cs="Arial"/>
          <w:color w:val="242424"/>
          <w:sz w:val="20"/>
          <w:szCs w:val="21"/>
        </w:rPr>
      </w:pPr>
      <w:r w:rsidRPr="00C81144">
        <w:rPr>
          <w:rFonts w:ascii="Arial" w:eastAsia="Times New Roman" w:hAnsi="Arial" w:cs="Arial"/>
          <w:color w:val="242424"/>
          <w:sz w:val="20"/>
          <w:szCs w:val="21"/>
        </w:rPr>
        <w:t>online groups and forums</w:t>
      </w:r>
    </w:p>
    <w:p w:rsidR="00C81144" w:rsidRPr="00C81144" w:rsidRDefault="00C81144" w:rsidP="00C81144">
      <w:pPr>
        <w:numPr>
          <w:ilvl w:val="0"/>
          <w:numId w:val="1"/>
        </w:numPr>
        <w:shd w:val="clear" w:color="auto" w:fill="F0F0F0"/>
        <w:spacing w:before="100" w:beforeAutospacing="1" w:after="0" w:line="300" w:lineRule="atLeast"/>
        <w:ind w:left="375"/>
        <w:rPr>
          <w:rFonts w:ascii="Arial" w:eastAsia="Times New Roman" w:hAnsi="Arial" w:cs="Arial"/>
          <w:color w:val="242424"/>
          <w:sz w:val="20"/>
          <w:szCs w:val="21"/>
        </w:rPr>
      </w:pPr>
      <w:r w:rsidRPr="00C81144">
        <w:rPr>
          <w:rFonts w:ascii="Arial" w:eastAsia="Times New Roman" w:hAnsi="Arial" w:cs="Arial"/>
          <w:color w:val="242424"/>
          <w:sz w:val="20"/>
          <w:szCs w:val="21"/>
        </w:rPr>
        <w:t>feedback and advice from others</w:t>
      </w:r>
    </w:p>
    <w:p w:rsidR="00C81144" w:rsidRPr="00C81144" w:rsidRDefault="00C81144" w:rsidP="00C81144">
      <w:pPr>
        <w:numPr>
          <w:ilvl w:val="0"/>
          <w:numId w:val="1"/>
        </w:numPr>
        <w:shd w:val="clear" w:color="auto" w:fill="F0F0F0"/>
        <w:spacing w:before="100" w:beforeAutospacing="1" w:after="0" w:line="300" w:lineRule="atLeast"/>
        <w:ind w:left="375"/>
        <w:rPr>
          <w:rFonts w:ascii="Arial" w:eastAsia="Times New Roman" w:hAnsi="Arial" w:cs="Arial"/>
          <w:color w:val="242424"/>
          <w:sz w:val="20"/>
          <w:szCs w:val="21"/>
        </w:rPr>
      </w:pPr>
      <w:r w:rsidRPr="00C81144">
        <w:rPr>
          <w:rFonts w:ascii="Arial" w:eastAsia="Times New Roman" w:hAnsi="Arial" w:cs="Arial"/>
          <w:color w:val="242424"/>
          <w:sz w:val="20"/>
          <w:szCs w:val="21"/>
        </w:rPr>
        <w:t>films, television and other media</w:t>
      </w:r>
    </w:p>
    <w:p w:rsidR="00C81144" w:rsidRPr="00C81144" w:rsidRDefault="00C81144" w:rsidP="00C81144">
      <w:pPr>
        <w:shd w:val="clear" w:color="auto" w:fill="FFFFFF"/>
        <w:spacing w:after="150" w:line="600" w:lineRule="atLeast"/>
        <w:outlineLvl w:val="1"/>
        <w:rPr>
          <w:rFonts w:ascii="Trebuchet MS" w:eastAsia="Times New Roman" w:hAnsi="Trebuchet MS" w:cs="Times New Roman"/>
          <w:b/>
          <w:bCs/>
          <w:color w:val="242424"/>
          <w:sz w:val="41"/>
          <w:szCs w:val="41"/>
        </w:rPr>
      </w:pPr>
      <w:r w:rsidRPr="00C81144">
        <w:rPr>
          <w:rFonts w:ascii="Trebuchet MS" w:eastAsia="Times New Roman" w:hAnsi="Trebuchet MS" w:cs="Times New Roman"/>
          <w:b/>
          <w:bCs/>
          <w:color w:val="242424"/>
          <w:sz w:val="41"/>
          <w:szCs w:val="41"/>
        </w:rPr>
        <w:t>Referencing Images </w:t>
      </w:r>
    </w:p>
    <w:p w:rsidR="00C81144" w:rsidRPr="00C81144" w:rsidRDefault="00C81144" w:rsidP="00C81144">
      <w:pPr>
        <w:shd w:val="clear" w:color="auto" w:fill="FFFFFF"/>
        <w:spacing w:after="150" w:line="240" w:lineRule="auto"/>
        <w:rPr>
          <w:rFonts w:ascii="Arial" w:eastAsia="Times New Roman" w:hAnsi="Arial" w:cs="Arial"/>
          <w:color w:val="242424"/>
          <w:sz w:val="21"/>
          <w:szCs w:val="21"/>
          <w:u w:val="single"/>
        </w:rPr>
      </w:pPr>
      <w:r w:rsidRPr="00C81144">
        <w:rPr>
          <w:rFonts w:ascii="Arial" w:eastAsia="Times New Roman" w:hAnsi="Arial" w:cs="Arial"/>
          <w:color w:val="242424"/>
          <w:sz w:val="21"/>
          <w:szCs w:val="21"/>
          <w:u w:val="single"/>
        </w:rPr>
        <w:t>When citing work you have seen in an exhibition, state this as a </w:t>
      </w:r>
      <w:r w:rsidRPr="00C81144">
        <w:rPr>
          <w:rFonts w:ascii="Arial" w:eastAsia="Times New Roman" w:hAnsi="Arial" w:cs="Arial"/>
          <w:i/>
          <w:iCs/>
          <w:color w:val="242424"/>
          <w:sz w:val="21"/>
          <w:szCs w:val="21"/>
          <w:u w:val="single"/>
        </w:rPr>
        <w:t>primary source.</w:t>
      </w:r>
      <w:r w:rsidRPr="00C81144">
        <w:rPr>
          <w:rFonts w:ascii="Arial" w:eastAsia="Times New Roman" w:hAnsi="Arial" w:cs="Arial"/>
          <w:color w:val="242424"/>
          <w:sz w:val="21"/>
          <w:szCs w:val="21"/>
          <w:u w:val="single"/>
        </w:rPr>
        <w:t> </w:t>
      </w:r>
    </w:p>
    <w:p w:rsidR="00C81144" w:rsidRPr="00C81144" w:rsidRDefault="00C81144" w:rsidP="00C81144">
      <w:pPr>
        <w:shd w:val="clear" w:color="auto" w:fill="FFFFFF"/>
        <w:spacing w:after="150" w:line="240" w:lineRule="auto"/>
        <w:rPr>
          <w:rFonts w:ascii="Arial" w:eastAsia="Times New Roman" w:hAnsi="Arial" w:cs="Arial"/>
          <w:color w:val="242424"/>
          <w:sz w:val="21"/>
          <w:szCs w:val="21"/>
        </w:rPr>
      </w:pPr>
      <w:r w:rsidRPr="00C81144">
        <w:rPr>
          <w:rFonts w:ascii="Arial" w:eastAsia="Times New Roman" w:hAnsi="Arial" w:cs="Arial"/>
          <w:color w:val="242424"/>
          <w:sz w:val="21"/>
          <w:szCs w:val="21"/>
        </w:rPr>
        <w:t xml:space="preserve">When citing work found on the internet, </w:t>
      </w:r>
      <w:r w:rsidRPr="00C81144">
        <w:rPr>
          <w:rFonts w:ascii="Arial" w:eastAsia="Times New Roman" w:hAnsi="Arial" w:cs="Arial"/>
          <w:color w:val="242424"/>
          <w:sz w:val="21"/>
          <w:szCs w:val="21"/>
          <w:highlight w:val="yellow"/>
        </w:rPr>
        <w:t>you must include the artist and the details of the work, not simply the URL</w:t>
      </w:r>
      <w:r w:rsidRPr="00C81144">
        <w:rPr>
          <w:rFonts w:ascii="Arial" w:eastAsia="Times New Roman" w:hAnsi="Arial" w:cs="Arial"/>
          <w:color w:val="242424"/>
          <w:sz w:val="21"/>
          <w:szCs w:val="21"/>
        </w:rPr>
        <w:t xml:space="preserve"> where you found it. Include the date you accessed the page, along with the URL in your sources page, not necessarily in text, to keep it clean.</w:t>
      </w:r>
    </w:p>
    <w:p w:rsidR="00C81144" w:rsidRPr="00C81144" w:rsidRDefault="00C81144" w:rsidP="00C81144">
      <w:pPr>
        <w:shd w:val="clear" w:color="auto" w:fill="FFFFFF"/>
        <w:spacing w:after="150" w:line="240" w:lineRule="auto"/>
        <w:rPr>
          <w:rFonts w:ascii="Arial" w:eastAsia="Times New Roman" w:hAnsi="Arial" w:cs="Arial"/>
          <w:color w:val="242424"/>
          <w:sz w:val="21"/>
          <w:szCs w:val="21"/>
        </w:rPr>
      </w:pPr>
    </w:p>
    <w:p w:rsidR="00C81144" w:rsidRPr="00C81144" w:rsidRDefault="00C81144" w:rsidP="00C81144">
      <w:pPr>
        <w:shd w:val="clear" w:color="auto" w:fill="FFFFFF"/>
        <w:spacing w:after="150" w:line="600" w:lineRule="atLeast"/>
        <w:outlineLvl w:val="2"/>
        <w:rPr>
          <w:rFonts w:ascii="Trebuchet MS" w:eastAsia="Times New Roman" w:hAnsi="Trebuchet MS" w:cs="Arial"/>
          <w:b/>
          <w:bCs/>
          <w:color w:val="242424"/>
          <w:sz w:val="40"/>
          <w:szCs w:val="29"/>
          <w:u w:val="single"/>
        </w:rPr>
      </w:pPr>
      <w:r w:rsidRPr="00C81144">
        <w:rPr>
          <w:rFonts w:ascii="Arial" w:eastAsia="Times New Roman" w:hAnsi="Arial" w:cs="Arial"/>
          <w:b/>
          <w:bCs/>
          <w:noProof/>
          <w:color w:val="8B4513"/>
          <w:sz w:val="28"/>
          <w:szCs w:val="21"/>
          <w:u w:val="single"/>
        </w:rPr>
        <w:drawing>
          <wp:anchor distT="0" distB="0" distL="114300" distR="114300" simplePos="0" relativeHeight="251658240" behindDoc="1" locked="0" layoutInCell="1" allowOverlap="1">
            <wp:simplePos x="0" y="0"/>
            <wp:positionH relativeFrom="page">
              <wp:posOffset>478464</wp:posOffset>
            </wp:positionH>
            <wp:positionV relativeFrom="paragraph">
              <wp:posOffset>-52336</wp:posOffset>
            </wp:positionV>
            <wp:extent cx="1998921" cy="2973579"/>
            <wp:effectExtent l="0" t="0" r="1905" b="0"/>
            <wp:wrapTight wrapText="bothSides">
              <wp:wrapPolygon edited="0">
                <wp:start x="0" y="0"/>
                <wp:lineTo x="0" y="21452"/>
                <wp:lineTo x="21415" y="21452"/>
                <wp:lineTo x="21415" y="0"/>
                <wp:lineTo x="0" y="0"/>
              </wp:wrapPolygon>
            </wp:wrapTight>
            <wp:docPr id="1" name="Picture 1" descr="https://www.thinkib.net/files/visualarts/images/art%20history/300px-mona_lisa%2C_by_leonardo_da_vinci%2C_from_c2rmf_retouch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thinkib.net/files/visualarts/images/art%20history/300px-mona_lisa%2C_by_leonardo_da_vinci%2C_from_c2rmf_retouche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909" cy="29765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1144">
        <w:rPr>
          <w:rFonts w:ascii="Trebuchet MS" w:eastAsia="Times New Roman" w:hAnsi="Trebuchet MS" w:cs="Arial"/>
          <w:b/>
          <w:bCs/>
          <w:color w:val="242424"/>
          <w:sz w:val="40"/>
          <w:szCs w:val="29"/>
          <w:u w:val="single"/>
        </w:rPr>
        <w:t>Format for Referencing an Image </w:t>
      </w:r>
    </w:p>
    <w:p w:rsidR="00C81144" w:rsidRPr="00C81144" w:rsidRDefault="00C81144" w:rsidP="00C81144">
      <w:pPr>
        <w:shd w:val="clear" w:color="auto" w:fill="FFFFFF"/>
        <w:spacing w:after="150" w:line="240" w:lineRule="auto"/>
        <w:rPr>
          <w:rFonts w:ascii="Arial" w:eastAsia="Times New Roman" w:hAnsi="Arial" w:cs="Arial"/>
          <w:color w:val="242424"/>
          <w:sz w:val="28"/>
          <w:szCs w:val="21"/>
        </w:rPr>
      </w:pPr>
      <w:r w:rsidRPr="00C81144">
        <w:rPr>
          <w:rFonts w:ascii="Arial" w:eastAsia="Times New Roman" w:hAnsi="Arial" w:cs="Arial"/>
          <w:b/>
          <w:bCs/>
          <w:color w:val="8B4513"/>
          <w:sz w:val="28"/>
          <w:szCs w:val="21"/>
        </w:rPr>
        <w:t>Artist</w:t>
      </w:r>
      <w:proofErr w:type="gramStart"/>
      <w:r w:rsidRPr="00C81144">
        <w:rPr>
          <w:rFonts w:ascii="Arial" w:eastAsia="Times New Roman" w:hAnsi="Arial" w:cs="Arial"/>
          <w:b/>
          <w:bCs/>
          <w:color w:val="8B4513"/>
          <w:sz w:val="28"/>
          <w:szCs w:val="21"/>
        </w:rPr>
        <w:t> </w:t>
      </w:r>
      <w:r w:rsidRPr="00C81144">
        <w:rPr>
          <w:rFonts w:ascii="Arial" w:eastAsia="Times New Roman" w:hAnsi="Arial" w:cs="Arial"/>
          <w:color w:val="8B4513"/>
          <w:sz w:val="28"/>
          <w:szCs w:val="21"/>
        </w:rPr>
        <w:t> Leonardo</w:t>
      </w:r>
      <w:proofErr w:type="gramEnd"/>
      <w:r w:rsidRPr="00C81144">
        <w:rPr>
          <w:rFonts w:ascii="Arial" w:eastAsia="Times New Roman" w:hAnsi="Arial" w:cs="Arial"/>
          <w:color w:val="8B4513"/>
          <w:sz w:val="28"/>
          <w:szCs w:val="21"/>
        </w:rPr>
        <w:t xml:space="preserve"> da Vinci</w:t>
      </w:r>
    </w:p>
    <w:p w:rsidR="00C81144" w:rsidRPr="00C81144" w:rsidRDefault="00C81144" w:rsidP="00C81144">
      <w:pPr>
        <w:shd w:val="clear" w:color="auto" w:fill="FFFFFF"/>
        <w:spacing w:after="150" w:line="240" w:lineRule="auto"/>
        <w:rPr>
          <w:rFonts w:ascii="Arial" w:eastAsia="Times New Roman" w:hAnsi="Arial" w:cs="Arial"/>
          <w:color w:val="242424"/>
          <w:sz w:val="28"/>
          <w:szCs w:val="21"/>
        </w:rPr>
      </w:pPr>
      <w:r w:rsidRPr="00C81144">
        <w:rPr>
          <w:rFonts w:ascii="Arial" w:eastAsia="Times New Roman" w:hAnsi="Arial" w:cs="Arial"/>
          <w:b/>
          <w:bCs/>
          <w:color w:val="8B4513"/>
          <w:sz w:val="28"/>
          <w:szCs w:val="21"/>
        </w:rPr>
        <w:t>Title </w:t>
      </w:r>
      <w:r w:rsidRPr="00C81144">
        <w:rPr>
          <w:rFonts w:ascii="Arial" w:eastAsia="Times New Roman" w:hAnsi="Arial" w:cs="Arial"/>
          <w:color w:val="8B4513"/>
          <w:sz w:val="28"/>
          <w:szCs w:val="21"/>
        </w:rPr>
        <w:t xml:space="preserve">  Mona Lisa </w:t>
      </w:r>
      <w:proofErr w:type="gramStart"/>
      <w:r w:rsidRPr="00C81144">
        <w:rPr>
          <w:rFonts w:ascii="Arial" w:eastAsia="Times New Roman" w:hAnsi="Arial" w:cs="Arial"/>
          <w:color w:val="8B4513"/>
          <w:sz w:val="28"/>
          <w:szCs w:val="21"/>
        </w:rPr>
        <w:t>( La</w:t>
      </w:r>
      <w:proofErr w:type="gramEnd"/>
      <w:r w:rsidRPr="00C81144">
        <w:rPr>
          <w:rFonts w:ascii="Arial" w:eastAsia="Times New Roman" w:hAnsi="Arial" w:cs="Arial"/>
          <w:color w:val="8B4513"/>
          <w:sz w:val="28"/>
          <w:szCs w:val="21"/>
        </w:rPr>
        <w:t xml:space="preserve"> </w:t>
      </w:r>
      <w:proofErr w:type="spellStart"/>
      <w:r w:rsidRPr="00C81144">
        <w:rPr>
          <w:rFonts w:ascii="Arial" w:eastAsia="Times New Roman" w:hAnsi="Arial" w:cs="Arial"/>
          <w:color w:val="8B4513"/>
          <w:sz w:val="28"/>
          <w:szCs w:val="21"/>
        </w:rPr>
        <w:t>Gioconda</w:t>
      </w:r>
      <w:proofErr w:type="spellEnd"/>
      <w:r w:rsidRPr="00C81144">
        <w:rPr>
          <w:rFonts w:ascii="Arial" w:eastAsia="Times New Roman" w:hAnsi="Arial" w:cs="Arial"/>
          <w:color w:val="8B4513"/>
          <w:sz w:val="28"/>
          <w:szCs w:val="21"/>
        </w:rPr>
        <w:t>)</w:t>
      </w:r>
    </w:p>
    <w:p w:rsidR="00C81144" w:rsidRPr="00C81144" w:rsidRDefault="00C81144" w:rsidP="00C81144">
      <w:pPr>
        <w:shd w:val="clear" w:color="auto" w:fill="FFFFFF"/>
        <w:spacing w:after="150" w:line="240" w:lineRule="auto"/>
        <w:rPr>
          <w:rFonts w:ascii="Arial" w:eastAsia="Times New Roman" w:hAnsi="Arial" w:cs="Arial"/>
          <w:color w:val="242424"/>
          <w:sz w:val="28"/>
          <w:szCs w:val="21"/>
        </w:rPr>
      </w:pPr>
      <w:r w:rsidRPr="00C81144">
        <w:rPr>
          <w:rFonts w:ascii="Arial" w:eastAsia="Times New Roman" w:hAnsi="Arial" w:cs="Arial"/>
          <w:b/>
          <w:bCs/>
          <w:color w:val="8B4513"/>
          <w:sz w:val="28"/>
          <w:szCs w:val="21"/>
        </w:rPr>
        <w:t>Date</w:t>
      </w:r>
      <w:proofErr w:type="gramStart"/>
      <w:r w:rsidRPr="00C81144">
        <w:rPr>
          <w:rFonts w:ascii="Arial" w:eastAsia="Times New Roman" w:hAnsi="Arial" w:cs="Arial"/>
          <w:b/>
          <w:bCs/>
          <w:color w:val="8B4513"/>
          <w:sz w:val="28"/>
          <w:szCs w:val="21"/>
        </w:rPr>
        <w:t> </w:t>
      </w:r>
      <w:r w:rsidRPr="00C81144">
        <w:rPr>
          <w:rFonts w:ascii="Arial" w:eastAsia="Times New Roman" w:hAnsi="Arial" w:cs="Arial"/>
          <w:color w:val="8B4513"/>
          <w:sz w:val="28"/>
          <w:szCs w:val="21"/>
        </w:rPr>
        <w:t> 1503</w:t>
      </w:r>
      <w:proofErr w:type="gramEnd"/>
      <w:r w:rsidRPr="00C81144">
        <w:rPr>
          <w:rFonts w:ascii="Arial" w:eastAsia="Times New Roman" w:hAnsi="Arial" w:cs="Arial"/>
          <w:color w:val="8B4513"/>
          <w:sz w:val="28"/>
          <w:szCs w:val="21"/>
        </w:rPr>
        <w:t>-17</w:t>
      </w:r>
    </w:p>
    <w:p w:rsidR="00C81144" w:rsidRPr="00C81144" w:rsidRDefault="00C81144" w:rsidP="00C81144">
      <w:pPr>
        <w:shd w:val="clear" w:color="auto" w:fill="FFFFFF"/>
        <w:spacing w:after="150" w:line="240" w:lineRule="auto"/>
        <w:rPr>
          <w:rFonts w:ascii="Arial" w:eastAsia="Times New Roman" w:hAnsi="Arial" w:cs="Arial"/>
          <w:color w:val="242424"/>
          <w:sz w:val="28"/>
          <w:szCs w:val="21"/>
        </w:rPr>
      </w:pPr>
      <w:r w:rsidRPr="00C81144">
        <w:rPr>
          <w:rFonts w:ascii="Arial" w:eastAsia="Times New Roman" w:hAnsi="Arial" w:cs="Arial"/>
          <w:b/>
          <w:bCs/>
          <w:color w:val="8B4513"/>
          <w:sz w:val="28"/>
          <w:szCs w:val="21"/>
        </w:rPr>
        <w:t>Medium</w:t>
      </w:r>
      <w:r w:rsidRPr="00C81144">
        <w:rPr>
          <w:rFonts w:ascii="Arial" w:eastAsia="Times New Roman" w:hAnsi="Arial" w:cs="Arial"/>
          <w:color w:val="8B4513"/>
          <w:sz w:val="28"/>
          <w:szCs w:val="21"/>
        </w:rPr>
        <w:t> Oil on poplar panel</w:t>
      </w:r>
    </w:p>
    <w:p w:rsidR="00C81144" w:rsidRPr="00C81144" w:rsidRDefault="00C81144" w:rsidP="00C81144">
      <w:pPr>
        <w:shd w:val="clear" w:color="auto" w:fill="FFFFFF"/>
        <w:spacing w:after="150" w:line="240" w:lineRule="auto"/>
        <w:rPr>
          <w:rFonts w:ascii="Arial" w:eastAsia="Times New Roman" w:hAnsi="Arial" w:cs="Arial"/>
          <w:color w:val="242424"/>
          <w:sz w:val="28"/>
          <w:szCs w:val="21"/>
        </w:rPr>
      </w:pPr>
      <w:r w:rsidRPr="00C81144">
        <w:rPr>
          <w:rFonts w:ascii="Arial" w:eastAsia="Times New Roman" w:hAnsi="Arial" w:cs="Arial"/>
          <w:b/>
          <w:bCs/>
          <w:color w:val="8B4513"/>
          <w:sz w:val="28"/>
          <w:szCs w:val="21"/>
        </w:rPr>
        <w:t>Size</w:t>
      </w:r>
      <w:r w:rsidRPr="00C81144">
        <w:rPr>
          <w:rFonts w:ascii="Arial" w:eastAsia="Times New Roman" w:hAnsi="Arial" w:cs="Arial"/>
          <w:color w:val="8B4513"/>
          <w:sz w:val="28"/>
          <w:szCs w:val="21"/>
        </w:rPr>
        <w:t> 77 x 53 cm</w:t>
      </w:r>
    </w:p>
    <w:p w:rsidR="00C81144" w:rsidRPr="00C81144" w:rsidRDefault="00C81144" w:rsidP="00C81144">
      <w:pPr>
        <w:shd w:val="clear" w:color="auto" w:fill="FFFFFF"/>
        <w:spacing w:after="150" w:line="240" w:lineRule="auto"/>
        <w:rPr>
          <w:rFonts w:ascii="Arial" w:eastAsia="Times New Roman" w:hAnsi="Arial" w:cs="Arial"/>
          <w:color w:val="242424"/>
          <w:sz w:val="28"/>
          <w:szCs w:val="21"/>
        </w:rPr>
      </w:pPr>
      <w:r w:rsidRPr="00C81144">
        <w:rPr>
          <w:rFonts w:ascii="Arial" w:eastAsia="Times New Roman" w:hAnsi="Arial" w:cs="Arial"/>
          <w:b/>
          <w:bCs/>
          <w:color w:val="8B4513"/>
          <w:sz w:val="28"/>
          <w:szCs w:val="21"/>
        </w:rPr>
        <w:t>Source </w:t>
      </w:r>
      <w:proofErr w:type="spellStart"/>
      <w:r w:rsidRPr="00C81144">
        <w:rPr>
          <w:rFonts w:ascii="Arial" w:eastAsia="Times New Roman" w:hAnsi="Arial" w:cs="Arial"/>
          <w:color w:val="8B4513"/>
          <w:sz w:val="28"/>
          <w:szCs w:val="21"/>
        </w:rPr>
        <w:t>Musee</w:t>
      </w:r>
      <w:proofErr w:type="spellEnd"/>
      <w:r w:rsidRPr="00C81144">
        <w:rPr>
          <w:rFonts w:ascii="Arial" w:eastAsia="Times New Roman" w:hAnsi="Arial" w:cs="Arial"/>
          <w:color w:val="8B4513"/>
          <w:sz w:val="28"/>
          <w:szCs w:val="21"/>
        </w:rPr>
        <w:t xml:space="preserve"> du Louvre, Paris</w:t>
      </w:r>
    </w:p>
    <w:p w:rsidR="00C81144" w:rsidRPr="00C81144" w:rsidRDefault="00C81144" w:rsidP="00C81144">
      <w:pPr>
        <w:shd w:val="clear" w:color="auto" w:fill="FFFFFF"/>
        <w:spacing w:line="240" w:lineRule="auto"/>
        <w:rPr>
          <w:rFonts w:ascii="Arial" w:eastAsia="Times New Roman" w:hAnsi="Arial" w:cs="Arial"/>
          <w:color w:val="242424"/>
          <w:sz w:val="28"/>
          <w:szCs w:val="21"/>
        </w:rPr>
      </w:pPr>
      <w:r w:rsidRPr="00C81144">
        <w:rPr>
          <w:rFonts w:ascii="Arial" w:eastAsia="Times New Roman" w:hAnsi="Arial" w:cs="Arial"/>
          <w:color w:val="8B4513"/>
          <w:sz w:val="28"/>
          <w:szCs w:val="21"/>
        </w:rPr>
        <w:t>https://en.wikipedia.org/wiki/Mona_Lisa</w:t>
      </w:r>
    </w:p>
    <w:p w:rsidR="00C81144" w:rsidRPr="00C81144" w:rsidRDefault="00C81144" w:rsidP="00C81144">
      <w:pPr>
        <w:shd w:val="clear" w:color="auto" w:fill="FFFFFF"/>
        <w:spacing w:after="150" w:line="600" w:lineRule="atLeast"/>
        <w:outlineLvl w:val="2"/>
        <w:rPr>
          <w:rFonts w:ascii="Trebuchet MS" w:eastAsia="Times New Roman" w:hAnsi="Trebuchet MS" w:cs="Times New Roman"/>
          <w:b/>
          <w:bCs/>
          <w:color w:val="242424"/>
          <w:sz w:val="34"/>
          <w:szCs w:val="34"/>
        </w:rPr>
      </w:pPr>
      <w:r w:rsidRPr="00C81144">
        <w:rPr>
          <w:rFonts w:ascii="Trebuchet MS" w:eastAsia="Times New Roman" w:hAnsi="Trebuchet MS" w:cs="Times New Roman"/>
          <w:b/>
          <w:bCs/>
          <w:color w:val="242424"/>
          <w:sz w:val="34"/>
          <w:szCs w:val="34"/>
        </w:rPr>
        <w:lastRenderedPageBreak/>
        <w:t>Referencing in the </w:t>
      </w:r>
      <w:hyperlink r:id="rId6" w:tooltip="Course Design » The 3 Course Components » Process Portfolio" w:history="1">
        <w:r w:rsidRPr="00C81144">
          <w:rPr>
            <w:rFonts w:ascii="Trebuchet MS" w:eastAsia="Times New Roman" w:hAnsi="Trebuchet MS" w:cs="Times New Roman"/>
            <w:b/>
            <w:bCs/>
            <w:color w:val="1A457A"/>
            <w:sz w:val="34"/>
            <w:szCs w:val="34"/>
          </w:rPr>
          <w:t>Process Portfolio</w:t>
        </w:r>
      </w:hyperlink>
      <w:r w:rsidRPr="00C81144">
        <w:rPr>
          <w:rFonts w:ascii="Trebuchet MS" w:eastAsia="Times New Roman" w:hAnsi="Trebuchet MS" w:cs="Times New Roman"/>
          <w:b/>
          <w:bCs/>
          <w:color w:val="242424"/>
          <w:sz w:val="34"/>
          <w:szCs w:val="34"/>
        </w:rPr>
        <w:t> </w:t>
      </w:r>
    </w:p>
    <w:p w:rsidR="00C81144" w:rsidRPr="00C81144" w:rsidRDefault="00C81144" w:rsidP="00C81144">
      <w:pPr>
        <w:shd w:val="clear" w:color="auto" w:fill="FFFFFF"/>
        <w:spacing w:after="150" w:line="240" w:lineRule="auto"/>
        <w:rPr>
          <w:rFonts w:ascii="Arial" w:eastAsia="Times New Roman" w:hAnsi="Arial" w:cs="Arial"/>
          <w:color w:val="242424"/>
          <w:sz w:val="21"/>
          <w:szCs w:val="21"/>
        </w:rPr>
      </w:pPr>
      <w:r w:rsidRPr="00C81144">
        <w:rPr>
          <w:rFonts w:ascii="Arial" w:eastAsia="Times New Roman" w:hAnsi="Arial" w:cs="Arial"/>
          <w:color w:val="242424"/>
          <w:sz w:val="21"/>
          <w:szCs w:val="21"/>
          <w:highlight w:val="yellow"/>
        </w:rPr>
        <w:t>Every image used must be appropriately referenced to acknowledge the title, artist, medium, date</w:t>
      </w:r>
      <w:r w:rsidRPr="00C81144">
        <w:rPr>
          <w:rFonts w:ascii="Arial" w:eastAsia="Times New Roman" w:hAnsi="Arial" w:cs="Arial"/>
          <w:color w:val="242424"/>
          <w:sz w:val="21"/>
          <w:szCs w:val="21"/>
        </w:rPr>
        <w:t xml:space="preserve"> (where this information is known) and the source from which the image was retrieved, following the protocol of the referencing style chosen by the school.</w:t>
      </w:r>
    </w:p>
    <w:p w:rsidR="00C81144" w:rsidRPr="00C81144" w:rsidRDefault="00C81144" w:rsidP="00C81144">
      <w:pPr>
        <w:shd w:val="clear" w:color="auto" w:fill="FFFFFF"/>
        <w:spacing w:after="150" w:line="240" w:lineRule="auto"/>
        <w:rPr>
          <w:rFonts w:ascii="Arial" w:eastAsia="Times New Roman" w:hAnsi="Arial" w:cs="Arial"/>
          <w:color w:val="242424"/>
          <w:sz w:val="21"/>
          <w:szCs w:val="21"/>
        </w:rPr>
      </w:pPr>
      <w:r w:rsidRPr="00C81144">
        <w:rPr>
          <w:rFonts w:ascii="Arial" w:eastAsia="Times New Roman" w:hAnsi="Arial" w:cs="Arial"/>
          <w:color w:val="242424"/>
          <w:sz w:val="21"/>
          <w:szCs w:val="21"/>
          <w:highlight w:val="yellow"/>
        </w:rPr>
        <w:t xml:space="preserve">Students own original work </w:t>
      </w:r>
      <w:proofErr w:type="gramStart"/>
      <w:r w:rsidRPr="00C81144">
        <w:rPr>
          <w:rFonts w:ascii="Arial" w:eastAsia="Times New Roman" w:hAnsi="Arial" w:cs="Arial"/>
          <w:color w:val="242424"/>
          <w:sz w:val="21"/>
          <w:szCs w:val="21"/>
          <w:highlight w:val="yellow"/>
        </w:rPr>
        <w:t>is identified</w:t>
      </w:r>
      <w:proofErr w:type="gramEnd"/>
      <w:r w:rsidRPr="00C81144">
        <w:rPr>
          <w:rFonts w:ascii="Arial" w:eastAsia="Times New Roman" w:hAnsi="Arial" w:cs="Arial"/>
          <w:color w:val="242424"/>
          <w:sz w:val="21"/>
          <w:szCs w:val="21"/>
          <w:highlight w:val="yellow"/>
        </w:rPr>
        <w:t xml:space="preserve"> and acknowledged in the same way, use a phrase such as “my own work”</w:t>
      </w:r>
      <w:r w:rsidRPr="00C81144">
        <w:rPr>
          <w:rFonts w:ascii="Arial" w:eastAsia="Times New Roman" w:hAnsi="Arial" w:cs="Arial"/>
          <w:color w:val="242424"/>
          <w:sz w:val="21"/>
          <w:szCs w:val="21"/>
        </w:rPr>
        <w:t xml:space="preserve"> rather than their name. </w:t>
      </w:r>
      <w:proofErr w:type="gramStart"/>
      <w:r w:rsidRPr="00C81144">
        <w:rPr>
          <w:rFonts w:ascii="Arial" w:eastAsia="Times New Roman" w:hAnsi="Arial" w:cs="Arial"/>
          <w:color w:val="242424"/>
          <w:sz w:val="21"/>
          <w:szCs w:val="21"/>
        </w:rPr>
        <w:t>Include citation details alongside images of their own work</w:t>
      </w:r>
      <w:proofErr w:type="gramEnd"/>
      <w:r w:rsidRPr="00C81144">
        <w:rPr>
          <w:rFonts w:ascii="Arial" w:eastAsia="Times New Roman" w:hAnsi="Arial" w:cs="Arial"/>
          <w:color w:val="242424"/>
          <w:sz w:val="21"/>
          <w:szCs w:val="21"/>
        </w:rPr>
        <w:t xml:space="preserve">, </w:t>
      </w:r>
      <w:proofErr w:type="gramStart"/>
      <w:r w:rsidRPr="00C81144">
        <w:rPr>
          <w:rFonts w:ascii="Arial" w:eastAsia="Times New Roman" w:hAnsi="Arial" w:cs="Arial"/>
          <w:color w:val="242424"/>
          <w:sz w:val="21"/>
          <w:szCs w:val="21"/>
        </w:rPr>
        <w:t>includes media/medium</w:t>
      </w:r>
      <w:proofErr w:type="gramEnd"/>
      <w:r w:rsidRPr="00C81144">
        <w:rPr>
          <w:rFonts w:ascii="Arial" w:eastAsia="Times New Roman" w:hAnsi="Arial" w:cs="Arial"/>
          <w:color w:val="242424"/>
          <w:sz w:val="21"/>
          <w:szCs w:val="21"/>
        </w:rPr>
        <w:t xml:space="preserve">. Declare when an image in the final version of the work </w:t>
      </w:r>
      <w:proofErr w:type="gramStart"/>
      <w:r w:rsidRPr="00C81144">
        <w:rPr>
          <w:rFonts w:ascii="Arial" w:eastAsia="Times New Roman" w:hAnsi="Arial" w:cs="Arial"/>
          <w:color w:val="242424"/>
          <w:sz w:val="21"/>
          <w:szCs w:val="21"/>
        </w:rPr>
        <w:t>is also used</w:t>
      </w:r>
      <w:proofErr w:type="gramEnd"/>
      <w:r w:rsidRPr="00C81144">
        <w:rPr>
          <w:rFonts w:ascii="Arial" w:eastAsia="Times New Roman" w:hAnsi="Arial" w:cs="Arial"/>
          <w:color w:val="242424"/>
          <w:sz w:val="21"/>
          <w:szCs w:val="21"/>
        </w:rPr>
        <w:t xml:space="preserve"> in part 3: exhibition assessment task.</w:t>
      </w:r>
    </w:p>
    <w:p w:rsidR="00C81144" w:rsidRPr="00C81144" w:rsidRDefault="00C81144" w:rsidP="00C81144">
      <w:pPr>
        <w:shd w:val="clear" w:color="auto" w:fill="FFFFFF"/>
        <w:spacing w:after="150" w:line="240" w:lineRule="auto"/>
        <w:rPr>
          <w:rFonts w:ascii="Arial" w:eastAsia="Times New Roman" w:hAnsi="Arial" w:cs="Arial"/>
          <w:color w:val="242424"/>
          <w:sz w:val="21"/>
          <w:szCs w:val="21"/>
        </w:rPr>
      </w:pPr>
      <w:r w:rsidRPr="00C81144">
        <w:rPr>
          <w:rFonts w:ascii="Arial" w:eastAsia="Times New Roman" w:hAnsi="Arial" w:cs="Arial"/>
          <w:color w:val="242424"/>
          <w:sz w:val="21"/>
          <w:szCs w:val="21"/>
        </w:rPr>
        <w:t> Use in text citation in Process Portfolio screens whenever someone else’s work i</w:t>
      </w:r>
      <w:bookmarkStart w:id="0" w:name="_GoBack"/>
      <w:bookmarkEnd w:id="0"/>
      <w:r w:rsidRPr="00C81144">
        <w:rPr>
          <w:rFonts w:ascii="Arial" w:eastAsia="Times New Roman" w:hAnsi="Arial" w:cs="Arial"/>
          <w:color w:val="242424"/>
          <w:sz w:val="21"/>
          <w:szCs w:val="21"/>
        </w:rPr>
        <w:t>s quoted or summarized. References can come from many different sources, including books, magazines, journals, newspapers, emails, internet sites and interviews.</w:t>
      </w:r>
    </w:p>
    <w:p w:rsidR="00C81144" w:rsidRPr="00C81144" w:rsidRDefault="00C81144" w:rsidP="00C81144">
      <w:pPr>
        <w:shd w:val="clear" w:color="auto" w:fill="FFFFFF"/>
        <w:spacing w:after="150" w:line="240" w:lineRule="auto"/>
        <w:rPr>
          <w:rFonts w:ascii="Arial" w:eastAsia="Times New Roman" w:hAnsi="Arial" w:cs="Arial"/>
          <w:color w:val="242424"/>
          <w:sz w:val="21"/>
          <w:szCs w:val="21"/>
        </w:rPr>
      </w:pPr>
      <w:r w:rsidRPr="00C81144">
        <w:rPr>
          <w:rFonts w:ascii="Arial" w:eastAsia="Times New Roman" w:hAnsi="Arial" w:cs="Arial"/>
          <w:color w:val="242424"/>
          <w:sz w:val="21"/>
          <w:szCs w:val="21"/>
        </w:rPr>
        <w:t xml:space="preserve">When deliberately appropriating another artist’s work make explicit reference to the appropriation. Another person’s work, ideas or images have influenced then the source must be cited at point of use and </w:t>
      </w:r>
      <w:proofErr w:type="gramStart"/>
      <w:r w:rsidRPr="00C81144">
        <w:rPr>
          <w:rFonts w:ascii="Arial" w:eastAsia="Times New Roman" w:hAnsi="Arial" w:cs="Arial"/>
          <w:color w:val="242424"/>
          <w:sz w:val="21"/>
          <w:szCs w:val="21"/>
        </w:rPr>
        <w:t>must also</w:t>
      </w:r>
      <w:proofErr w:type="gramEnd"/>
      <w:r w:rsidRPr="00C81144">
        <w:rPr>
          <w:rFonts w:ascii="Arial" w:eastAsia="Times New Roman" w:hAnsi="Arial" w:cs="Arial"/>
          <w:color w:val="242424"/>
          <w:sz w:val="21"/>
          <w:szCs w:val="21"/>
        </w:rPr>
        <w:t xml:space="preserve"> be included in a list of sources.</w:t>
      </w:r>
    </w:p>
    <w:p w:rsidR="00C81144" w:rsidRPr="00C81144" w:rsidRDefault="00C81144" w:rsidP="00C81144">
      <w:pPr>
        <w:shd w:val="clear" w:color="auto" w:fill="FFFFFF"/>
        <w:spacing w:after="150" w:line="240" w:lineRule="auto"/>
        <w:rPr>
          <w:rFonts w:ascii="Arial" w:eastAsia="Times New Roman" w:hAnsi="Arial" w:cs="Arial"/>
          <w:color w:val="242424"/>
          <w:sz w:val="21"/>
          <w:szCs w:val="21"/>
        </w:rPr>
      </w:pPr>
      <w:r w:rsidRPr="00C81144">
        <w:rPr>
          <w:rFonts w:ascii="Arial" w:eastAsia="Times New Roman" w:hAnsi="Arial" w:cs="Arial"/>
          <w:color w:val="242424"/>
          <w:sz w:val="21"/>
          <w:szCs w:val="21"/>
        </w:rPr>
        <w:t xml:space="preserve">Any found object or image (including those taken from the Internet) </w:t>
      </w:r>
      <w:proofErr w:type="gramStart"/>
      <w:r w:rsidRPr="00C81144">
        <w:rPr>
          <w:rFonts w:ascii="Arial" w:eastAsia="Times New Roman" w:hAnsi="Arial" w:cs="Arial"/>
          <w:color w:val="242424"/>
          <w:sz w:val="21"/>
          <w:szCs w:val="21"/>
        </w:rPr>
        <w:t>must be appropriately referenced</w:t>
      </w:r>
      <w:proofErr w:type="gramEnd"/>
      <w:r w:rsidRPr="00C81144">
        <w:rPr>
          <w:rFonts w:ascii="Arial" w:eastAsia="Times New Roman" w:hAnsi="Arial" w:cs="Arial"/>
          <w:color w:val="242424"/>
          <w:sz w:val="21"/>
          <w:szCs w:val="21"/>
        </w:rPr>
        <w:t>.</w:t>
      </w:r>
    </w:p>
    <w:p w:rsidR="00C81144" w:rsidRPr="00C81144" w:rsidRDefault="00C81144" w:rsidP="00C81144">
      <w:pPr>
        <w:shd w:val="clear" w:color="auto" w:fill="EAF0F5"/>
        <w:spacing w:line="240" w:lineRule="auto"/>
        <w:rPr>
          <w:rFonts w:ascii="Arial" w:eastAsia="Times New Roman" w:hAnsi="Arial" w:cs="Arial"/>
          <w:color w:val="242424"/>
          <w:sz w:val="21"/>
          <w:szCs w:val="21"/>
        </w:rPr>
      </w:pPr>
      <w:r w:rsidRPr="00C81144">
        <w:rPr>
          <w:rFonts w:ascii="Arial" w:eastAsia="Times New Roman" w:hAnsi="Arial" w:cs="Arial"/>
          <w:color w:val="FF0000"/>
          <w:sz w:val="21"/>
          <w:szCs w:val="21"/>
          <w:highlight w:val="yellow"/>
        </w:rPr>
        <w:t>NEW:</w:t>
      </w:r>
      <w:r w:rsidRPr="00C81144">
        <w:rPr>
          <w:rFonts w:ascii="Arial" w:eastAsia="Times New Roman" w:hAnsi="Arial" w:cs="Arial"/>
          <w:color w:val="242424"/>
          <w:sz w:val="21"/>
          <w:szCs w:val="21"/>
          <w:highlight w:val="yellow"/>
        </w:rPr>
        <w:t> </w:t>
      </w:r>
      <w:proofErr w:type="gramStart"/>
      <w:r w:rsidRPr="00C81144">
        <w:rPr>
          <w:rFonts w:ascii="Arial" w:eastAsia="Times New Roman" w:hAnsi="Arial" w:cs="Arial"/>
          <w:b/>
          <w:bCs/>
          <w:color w:val="242424"/>
          <w:sz w:val="21"/>
          <w:szCs w:val="21"/>
          <w:highlight w:val="yellow"/>
        </w:rPr>
        <w:t>An</w:t>
      </w:r>
      <w:proofErr w:type="gramEnd"/>
      <w:r w:rsidRPr="00C81144">
        <w:rPr>
          <w:rFonts w:ascii="Arial" w:eastAsia="Times New Roman" w:hAnsi="Arial" w:cs="Arial"/>
          <w:b/>
          <w:bCs/>
          <w:color w:val="242424"/>
          <w:sz w:val="21"/>
          <w:szCs w:val="21"/>
          <w:highlight w:val="yellow"/>
        </w:rPr>
        <w:t xml:space="preserve"> list of sources screen is now required for the process portfolio,</w:t>
      </w:r>
      <w:r w:rsidRPr="00C81144">
        <w:rPr>
          <w:rFonts w:ascii="Arial" w:eastAsia="Times New Roman" w:hAnsi="Arial" w:cs="Arial"/>
          <w:color w:val="242424"/>
          <w:sz w:val="21"/>
          <w:szCs w:val="21"/>
          <w:highlight w:val="yellow"/>
        </w:rPr>
        <w:t> and citations are also required in text, at point-of-use. This extra screen will not be included in the screen-count when assessing the process portfolio component.</w:t>
      </w:r>
    </w:p>
    <w:p w:rsidR="00C81144" w:rsidRPr="00C81144" w:rsidRDefault="00C81144" w:rsidP="00C81144">
      <w:pPr>
        <w:shd w:val="clear" w:color="auto" w:fill="FFFFFF"/>
        <w:spacing w:after="150" w:line="600" w:lineRule="atLeast"/>
        <w:outlineLvl w:val="2"/>
        <w:rPr>
          <w:rFonts w:ascii="Trebuchet MS" w:eastAsia="Times New Roman" w:hAnsi="Trebuchet MS" w:cs="Times New Roman"/>
          <w:b/>
          <w:bCs/>
          <w:color w:val="242424"/>
          <w:sz w:val="34"/>
          <w:szCs w:val="34"/>
        </w:rPr>
      </w:pPr>
      <w:r w:rsidRPr="00C81144">
        <w:rPr>
          <w:rFonts w:ascii="Trebuchet MS" w:eastAsia="Times New Roman" w:hAnsi="Trebuchet MS" w:cs="Times New Roman"/>
          <w:b/>
          <w:bCs/>
          <w:color w:val="242424"/>
          <w:sz w:val="34"/>
          <w:szCs w:val="34"/>
        </w:rPr>
        <w:t>Referencing in the Comparative Study </w:t>
      </w:r>
    </w:p>
    <w:p w:rsidR="00C81144" w:rsidRPr="00C81144" w:rsidRDefault="00C81144" w:rsidP="00C81144">
      <w:pPr>
        <w:shd w:val="clear" w:color="auto" w:fill="FFFFFF"/>
        <w:spacing w:after="150" w:line="240" w:lineRule="auto"/>
        <w:rPr>
          <w:rFonts w:ascii="Arial" w:eastAsia="Times New Roman" w:hAnsi="Arial" w:cs="Arial"/>
          <w:color w:val="242424"/>
          <w:sz w:val="21"/>
          <w:szCs w:val="21"/>
        </w:rPr>
      </w:pPr>
      <w:r w:rsidRPr="00C81144">
        <w:rPr>
          <w:rFonts w:ascii="Arial" w:eastAsia="Times New Roman" w:hAnsi="Arial" w:cs="Arial"/>
          <w:color w:val="242424"/>
          <w:sz w:val="21"/>
          <w:szCs w:val="21"/>
        </w:rPr>
        <w:t xml:space="preserve">In text citations for images should include an image label with title, artist, date and medium, and a number that corresponds to the sources page where the full citation </w:t>
      </w:r>
      <w:proofErr w:type="gramStart"/>
      <w:r w:rsidRPr="00C81144">
        <w:rPr>
          <w:rFonts w:ascii="Arial" w:eastAsia="Times New Roman" w:hAnsi="Arial" w:cs="Arial"/>
          <w:color w:val="242424"/>
          <w:sz w:val="21"/>
          <w:szCs w:val="21"/>
        </w:rPr>
        <w:t>( including</w:t>
      </w:r>
      <w:proofErr w:type="gramEnd"/>
      <w:r w:rsidRPr="00C81144">
        <w:rPr>
          <w:rFonts w:ascii="Arial" w:eastAsia="Times New Roman" w:hAnsi="Arial" w:cs="Arial"/>
          <w:color w:val="242424"/>
          <w:sz w:val="21"/>
          <w:szCs w:val="21"/>
        </w:rPr>
        <w:t xml:space="preserve"> source) is included.</w:t>
      </w:r>
    </w:p>
    <w:p w:rsidR="00C81144" w:rsidRPr="00C81144" w:rsidRDefault="00C81144" w:rsidP="00C81144">
      <w:pPr>
        <w:numPr>
          <w:ilvl w:val="0"/>
          <w:numId w:val="2"/>
        </w:numPr>
        <w:shd w:val="clear" w:color="auto" w:fill="FFFFFF"/>
        <w:spacing w:before="100" w:beforeAutospacing="1" w:after="100" w:afterAutospacing="1" w:line="300" w:lineRule="atLeast"/>
        <w:ind w:left="375"/>
        <w:rPr>
          <w:rFonts w:ascii="Arial" w:eastAsia="Times New Roman" w:hAnsi="Arial" w:cs="Arial"/>
          <w:color w:val="242424"/>
          <w:sz w:val="21"/>
          <w:szCs w:val="21"/>
        </w:rPr>
      </w:pPr>
      <w:r w:rsidRPr="00C81144">
        <w:rPr>
          <w:rFonts w:ascii="Arial" w:eastAsia="Times New Roman" w:hAnsi="Arial" w:cs="Arial"/>
          <w:color w:val="242424"/>
          <w:sz w:val="21"/>
          <w:szCs w:val="21"/>
        </w:rPr>
        <w:t>Cite sources, text and images, at the point of use in CS, and include full reference on Sources page document</w:t>
      </w:r>
    </w:p>
    <w:p w:rsidR="00C81144" w:rsidRPr="00C81144" w:rsidRDefault="00C81144" w:rsidP="00C81144">
      <w:pPr>
        <w:numPr>
          <w:ilvl w:val="0"/>
          <w:numId w:val="2"/>
        </w:numPr>
        <w:shd w:val="clear" w:color="auto" w:fill="FFFFFF"/>
        <w:spacing w:before="100" w:beforeAutospacing="1" w:after="100" w:afterAutospacing="1" w:line="300" w:lineRule="atLeast"/>
        <w:ind w:left="375"/>
        <w:rPr>
          <w:rFonts w:ascii="Arial" w:eastAsia="Times New Roman" w:hAnsi="Arial" w:cs="Arial"/>
          <w:color w:val="242424"/>
          <w:sz w:val="21"/>
          <w:szCs w:val="21"/>
        </w:rPr>
      </w:pPr>
      <w:r w:rsidRPr="00C81144">
        <w:rPr>
          <w:rFonts w:ascii="Arial" w:eastAsia="Times New Roman" w:hAnsi="Arial" w:cs="Arial"/>
          <w:color w:val="242424"/>
          <w:sz w:val="21"/>
          <w:szCs w:val="21"/>
        </w:rPr>
        <w:t>Teachers should offer guidance about effective referencing</w:t>
      </w:r>
    </w:p>
    <w:p w:rsidR="00C81144" w:rsidRPr="00C81144" w:rsidRDefault="00C81144" w:rsidP="00C81144">
      <w:pPr>
        <w:numPr>
          <w:ilvl w:val="0"/>
          <w:numId w:val="2"/>
        </w:numPr>
        <w:shd w:val="clear" w:color="auto" w:fill="FFFFFF"/>
        <w:spacing w:before="100" w:beforeAutospacing="1" w:after="100" w:afterAutospacing="1" w:line="300" w:lineRule="atLeast"/>
        <w:ind w:left="375"/>
        <w:rPr>
          <w:rFonts w:ascii="Arial" w:eastAsia="Times New Roman" w:hAnsi="Arial" w:cs="Arial"/>
          <w:color w:val="242424"/>
          <w:sz w:val="21"/>
          <w:szCs w:val="21"/>
        </w:rPr>
      </w:pPr>
      <w:r w:rsidRPr="00C81144">
        <w:rPr>
          <w:rFonts w:ascii="Arial" w:eastAsia="Times New Roman" w:hAnsi="Arial" w:cs="Arial"/>
          <w:color w:val="242424"/>
          <w:sz w:val="21"/>
          <w:szCs w:val="21"/>
        </w:rPr>
        <w:t>HL students cite own work in the same way: </w:t>
      </w:r>
      <w:r w:rsidRPr="00C81144">
        <w:rPr>
          <w:rFonts w:ascii="Arial" w:eastAsia="Times New Roman" w:hAnsi="Arial" w:cs="Arial"/>
          <w:i/>
          <w:iCs/>
          <w:color w:val="242424"/>
          <w:sz w:val="21"/>
          <w:szCs w:val="21"/>
        </w:rPr>
        <w:t>"own work", title, medium, size</w:t>
      </w:r>
    </w:p>
    <w:p w:rsidR="00C81144" w:rsidRPr="00C81144" w:rsidRDefault="00C81144" w:rsidP="00C81144">
      <w:pPr>
        <w:shd w:val="clear" w:color="auto" w:fill="F0F0F0"/>
        <w:spacing w:after="150" w:line="240" w:lineRule="auto"/>
        <w:rPr>
          <w:rFonts w:ascii="Arial" w:eastAsia="Times New Roman" w:hAnsi="Arial" w:cs="Arial"/>
          <w:color w:val="242424"/>
          <w:sz w:val="21"/>
          <w:szCs w:val="21"/>
        </w:rPr>
      </w:pPr>
      <w:r w:rsidRPr="00C81144">
        <w:rPr>
          <w:rFonts w:ascii="Arial" w:eastAsia="Times New Roman" w:hAnsi="Arial" w:cs="Arial"/>
          <w:color w:val="242424"/>
          <w:sz w:val="21"/>
          <w:szCs w:val="21"/>
        </w:rPr>
        <w:t> </w:t>
      </w:r>
      <w:r w:rsidRPr="00C81144">
        <w:rPr>
          <w:rFonts w:ascii="Arial" w:eastAsia="Times New Roman" w:hAnsi="Arial" w:cs="Arial"/>
          <w:b/>
          <w:bCs/>
          <w:color w:val="242424"/>
          <w:sz w:val="21"/>
          <w:szCs w:val="21"/>
        </w:rPr>
        <w:t>All students are required to submit a list of sources for the Comparative Study as a separate document.</w:t>
      </w:r>
    </w:p>
    <w:p w:rsidR="00C81144" w:rsidRPr="00C81144" w:rsidRDefault="00C81144" w:rsidP="00C81144">
      <w:pPr>
        <w:shd w:val="clear" w:color="auto" w:fill="F0F0F0"/>
        <w:spacing w:line="240" w:lineRule="auto"/>
        <w:rPr>
          <w:rFonts w:ascii="Arial" w:eastAsia="Times New Roman" w:hAnsi="Arial" w:cs="Arial"/>
          <w:color w:val="242424"/>
          <w:sz w:val="21"/>
          <w:szCs w:val="21"/>
        </w:rPr>
      </w:pPr>
      <w:r w:rsidRPr="00C81144">
        <w:rPr>
          <w:rFonts w:ascii="Arial" w:eastAsia="Times New Roman" w:hAnsi="Arial" w:cs="Arial"/>
          <w:color w:val="242424"/>
          <w:sz w:val="21"/>
          <w:szCs w:val="21"/>
        </w:rPr>
        <w:t>As soon as you know you would like to refer to an image or text, collect the reference information in a Word document. Doing this will save you a lot of time later when you compile your bibliography.</w:t>
      </w:r>
    </w:p>
    <w:p w:rsidR="00C81144" w:rsidRPr="00C81144" w:rsidRDefault="00C81144" w:rsidP="00C81144">
      <w:pPr>
        <w:shd w:val="clear" w:color="auto" w:fill="FFFFFF"/>
        <w:spacing w:after="150" w:line="600" w:lineRule="atLeast"/>
        <w:outlineLvl w:val="2"/>
        <w:rPr>
          <w:rFonts w:ascii="Trebuchet MS" w:eastAsia="Times New Roman" w:hAnsi="Trebuchet MS" w:cs="Times New Roman"/>
          <w:b/>
          <w:bCs/>
          <w:color w:val="242424"/>
          <w:sz w:val="34"/>
          <w:szCs w:val="34"/>
        </w:rPr>
      </w:pPr>
      <w:r w:rsidRPr="00C81144">
        <w:rPr>
          <w:rFonts w:ascii="Trebuchet MS" w:eastAsia="Times New Roman" w:hAnsi="Trebuchet MS" w:cs="Times New Roman"/>
          <w:b/>
          <w:bCs/>
          <w:color w:val="242424"/>
          <w:sz w:val="34"/>
          <w:szCs w:val="34"/>
        </w:rPr>
        <w:t>Referencing in the Exhibition </w:t>
      </w:r>
    </w:p>
    <w:p w:rsidR="00C81144" w:rsidRPr="00C81144" w:rsidRDefault="00C81144" w:rsidP="00C81144">
      <w:pPr>
        <w:shd w:val="clear" w:color="auto" w:fill="FFFFFF"/>
        <w:spacing w:after="150" w:line="240" w:lineRule="auto"/>
        <w:rPr>
          <w:rFonts w:ascii="Arial" w:eastAsia="Times New Roman" w:hAnsi="Arial" w:cs="Arial"/>
          <w:color w:val="242424"/>
          <w:sz w:val="21"/>
          <w:szCs w:val="21"/>
        </w:rPr>
      </w:pPr>
      <w:r w:rsidRPr="00C81144">
        <w:rPr>
          <w:rFonts w:ascii="Arial" w:eastAsia="Times New Roman" w:hAnsi="Arial" w:cs="Arial"/>
          <w:color w:val="242424"/>
          <w:sz w:val="21"/>
          <w:szCs w:val="21"/>
        </w:rPr>
        <w:t>When directly referring to another artists </w:t>
      </w:r>
      <w:r w:rsidRPr="00C81144">
        <w:rPr>
          <w:rFonts w:ascii="Arial" w:eastAsia="Times New Roman" w:hAnsi="Arial" w:cs="Arial"/>
          <w:b/>
          <w:bCs/>
          <w:color w:val="242424"/>
          <w:sz w:val="21"/>
          <w:szCs w:val="21"/>
        </w:rPr>
        <w:t>work or ideas </w:t>
      </w:r>
      <w:r w:rsidRPr="00C81144">
        <w:rPr>
          <w:rFonts w:ascii="Arial" w:eastAsia="Times New Roman" w:hAnsi="Arial" w:cs="Arial"/>
          <w:color w:val="242424"/>
          <w:sz w:val="21"/>
          <w:szCs w:val="21"/>
        </w:rPr>
        <w:t>that have significantly influenced your work, you can cite this briefly in the </w:t>
      </w:r>
      <w:hyperlink r:id="rId7" w:tooltip="Course Design » The 3 Course Components » The Exhibition » Exhibition Texts " w:history="1">
        <w:r w:rsidRPr="00C81144">
          <w:rPr>
            <w:rFonts w:ascii="Arial" w:eastAsia="Times New Roman" w:hAnsi="Arial" w:cs="Arial"/>
            <w:b/>
            <w:bCs/>
            <w:color w:val="1A457A"/>
            <w:sz w:val="21"/>
            <w:szCs w:val="21"/>
          </w:rPr>
          <w:t>Exhibition Texts </w:t>
        </w:r>
      </w:hyperlink>
      <w:r w:rsidRPr="00C81144">
        <w:rPr>
          <w:rFonts w:ascii="Arial" w:eastAsia="Times New Roman" w:hAnsi="Arial" w:cs="Arial"/>
          <w:color w:val="242424"/>
          <w:sz w:val="21"/>
          <w:szCs w:val="21"/>
        </w:rPr>
        <w:t>or refer to in the </w:t>
      </w:r>
      <w:hyperlink r:id="rId8" w:tooltip="Course Design » The 3 Course Components » The Exhibition » Curatorial Rationale" w:history="1">
        <w:r w:rsidRPr="00C81144">
          <w:rPr>
            <w:rFonts w:ascii="Arial" w:eastAsia="Times New Roman" w:hAnsi="Arial" w:cs="Arial"/>
            <w:b/>
            <w:bCs/>
            <w:color w:val="1A457A"/>
            <w:sz w:val="21"/>
            <w:szCs w:val="21"/>
          </w:rPr>
          <w:t>Curatorial Rationale</w:t>
        </w:r>
      </w:hyperlink>
      <w:r w:rsidRPr="00C81144">
        <w:rPr>
          <w:rFonts w:ascii="Arial" w:eastAsia="Times New Roman" w:hAnsi="Arial" w:cs="Arial"/>
          <w:color w:val="242424"/>
          <w:sz w:val="21"/>
          <w:szCs w:val="21"/>
        </w:rPr>
        <w:t> </w:t>
      </w:r>
    </w:p>
    <w:p w:rsidR="00411874" w:rsidRDefault="00411874"/>
    <w:sectPr w:rsidR="00411874" w:rsidSect="00C811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3E7B54"/>
    <w:multiLevelType w:val="multilevel"/>
    <w:tmpl w:val="32C65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0B31B7"/>
    <w:multiLevelType w:val="multilevel"/>
    <w:tmpl w:val="C8026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144"/>
    <w:rsid w:val="00291CB9"/>
    <w:rsid w:val="00411874"/>
    <w:rsid w:val="00C81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C7009"/>
  <w15:chartTrackingRefBased/>
  <w15:docId w15:val="{169E66BF-B208-4948-B0A2-559FDB327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811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811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114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8114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81144"/>
    <w:rPr>
      <w:color w:val="0000FF"/>
      <w:u w:val="single"/>
    </w:rPr>
  </w:style>
  <w:style w:type="paragraph" w:styleId="NormalWeb">
    <w:name w:val="Normal (Web)"/>
    <w:basedOn w:val="Normal"/>
    <w:uiPriority w:val="99"/>
    <w:semiHidden/>
    <w:unhideWhenUsed/>
    <w:rsid w:val="00C811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1144"/>
    <w:rPr>
      <w:b/>
      <w:bCs/>
    </w:rPr>
  </w:style>
  <w:style w:type="character" w:styleId="Emphasis">
    <w:name w:val="Emphasis"/>
    <w:basedOn w:val="DefaultParagraphFont"/>
    <w:uiPriority w:val="20"/>
    <w:qFormat/>
    <w:rsid w:val="00C81144"/>
    <w:rPr>
      <w:i/>
      <w:iCs/>
    </w:rPr>
  </w:style>
  <w:style w:type="paragraph" w:styleId="BalloonText">
    <w:name w:val="Balloon Text"/>
    <w:basedOn w:val="Normal"/>
    <w:link w:val="BalloonTextChar"/>
    <w:uiPriority w:val="99"/>
    <w:semiHidden/>
    <w:unhideWhenUsed/>
    <w:rsid w:val="00C811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1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445182">
      <w:bodyDiv w:val="1"/>
      <w:marLeft w:val="0"/>
      <w:marRight w:val="0"/>
      <w:marTop w:val="0"/>
      <w:marBottom w:val="0"/>
      <w:divBdr>
        <w:top w:val="none" w:sz="0" w:space="0" w:color="auto"/>
        <w:left w:val="none" w:sz="0" w:space="0" w:color="auto"/>
        <w:bottom w:val="none" w:sz="0" w:space="0" w:color="auto"/>
        <w:right w:val="none" w:sz="0" w:space="0" w:color="auto"/>
      </w:divBdr>
      <w:divsChild>
        <w:div w:id="322242553">
          <w:marLeft w:val="0"/>
          <w:marRight w:val="0"/>
          <w:marTop w:val="480"/>
          <w:marBottom w:val="480"/>
          <w:divBdr>
            <w:top w:val="single" w:sz="6" w:space="12" w:color="8FB4BF"/>
            <w:left w:val="single" w:sz="6" w:space="12" w:color="8FB4BF"/>
            <w:bottom w:val="single" w:sz="6" w:space="12" w:color="8FB4BF"/>
            <w:right w:val="single" w:sz="6" w:space="12" w:color="8FB4BF"/>
          </w:divBdr>
        </w:div>
        <w:div w:id="413551928">
          <w:marLeft w:val="0"/>
          <w:marRight w:val="0"/>
          <w:marTop w:val="480"/>
          <w:marBottom w:val="480"/>
          <w:divBdr>
            <w:top w:val="single" w:sz="6" w:space="12" w:color="C8C8C8"/>
            <w:left w:val="single" w:sz="6" w:space="12" w:color="C8C8C8"/>
            <w:bottom w:val="single" w:sz="6" w:space="12" w:color="C8C8C8"/>
            <w:right w:val="single" w:sz="6" w:space="12" w:color="C8C8C8"/>
          </w:divBdr>
        </w:div>
        <w:div w:id="435489863">
          <w:marLeft w:val="0"/>
          <w:marRight w:val="0"/>
          <w:marTop w:val="180"/>
          <w:marBottom w:val="180"/>
          <w:divBdr>
            <w:top w:val="none" w:sz="0" w:space="0" w:color="auto"/>
            <w:left w:val="none" w:sz="0" w:space="0" w:color="auto"/>
            <w:bottom w:val="none" w:sz="0" w:space="0" w:color="auto"/>
            <w:right w:val="none" w:sz="0" w:space="0" w:color="auto"/>
          </w:divBdr>
        </w:div>
        <w:div w:id="457266708">
          <w:marLeft w:val="0"/>
          <w:marRight w:val="0"/>
          <w:marTop w:val="480"/>
          <w:marBottom w:val="480"/>
          <w:divBdr>
            <w:top w:val="single" w:sz="6" w:space="12" w:color="8FB4BF"/>
            <w:left w:val="single" w:sz="6" w:space="12" w:color="8FB4BF"/>
            <w:bottom w:val="single" w:sz="6" w:space="12" w:color="8FB4BF"/>
            <w:right w:val="single" w:sz="6" w:space="12" w:color="8FB4BF"/>
          </w:divBdr>
        </w:div>
        <w:div w:id="1503079769">
          <w:marLeft w:val="0"/>
          <w:marRight w:val="0"/>
          <w:marTop w:val="480"/>
          <w:marBottom w:val="480"/>
          <w:divBdr>
            <w:top w:val="single" w:sz="6" w:space="12" w:color="C8C8C8"/>
            <w:left w:val="single" w:sz="6" w:space="12" w:color="C8C8C8"/>
            <w:bottom w:val="single" w:sz="6" w:space="12" w:color="C8C8C8"/>
            <w:right w:val="single" w:sz="6" w:space="12" w:color="C8C8C8"/>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inkib.net/visualarts/page/19427/curatorial-rationale" TargetMode="External"/><Relationship Id="rId3" Type="http://schemas.openxmlformats.org/officeDocument/2006/relationships/settings" Target="settings.xml"/><Relationship Id="rId7" Type="http://schemas.openxmlformats.org/officeDocument/2006/relationships/hyperlink" Target="https://www.thinkib.net/visualarts/page/20229/exhibition-tex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inkib.net/visualarts/page/16909/-process-portfolio"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724</Words>
  <Characters>4128</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Why is it important to reference?</vt:lpstr>
      <vt:lpstr>        Acknowledging the work and the ideas of others </vt:lpstr>
      <vt:lpstr>    Referencing Images </vt:lpstr>
      <vt:lpstr>        /Format for Referencing an Image </vt:lpstr>
      <vt:lpstr>        Referencing in the Process Portfolio </vt:lpstr>
      <vt:lpstr>        Referencing in the Comparative Study </vt:lpstr>
      <vt:lpstr>        Referencing in the Exhibition </vt:lpstr>
    </vt:vector>
  </TitlesOfParts>
  <Company>St. Louis Public Schools</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Sayers, Margaret A.</dc:creator>
  <cp:keywords/>
  <dc:description/>
  <cp:lastModifiedBy>Sayers, Margaret A.</cp:lastModifiedBy>
  <cp:revision>1</cp:revision>
  <cp:lastPrinted>2021-08-13T18:12:00Z</cp:lastPrinted>
  <dcterms:created xsi:type="dcterms:W3CDTF">2021-08-13T18:06:00Z</dcterms:created>
  <dcterms:modified xsi:type="dcterms:W3CDTF">2021-08-13T18:49:00Z</dcterms:modified>
</cp:coreProperties>
</file>